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2" w:rsidRPr="00EF5EDB" w:rsidRDefault="00FC5C4A" w:rsidP="00D9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Nauczyciele edukacji przedszkolnej</w:t>
      </w:r>
    </w:p>
    <w:p w:rsidR="00022786" w:rsidRDefault="00FC5C4A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„Matematyka dla wszystkich”oraz </w:t>
      </w:r>
      <w:r w:rsidR="00554E86">
        <w:rPr>
          <w:rFonts w:ascii="Times New Roman" w:hAnsi="Times New Roman" w:cs="Times New Roman"/>
          <w:sz w:val="24"/>
          <w:szCs w:val="24"/>
        </w:rPr>
        <w:t xml:space="preserve">Regionalny </w:t>
      </w:r>
      <w:r w:rsidR="00022786">
        <w:rPr>
          <w:rFonts w:ascii="Times New Roman" w:hAnsi="Times New Roman" w:cs="Times New Roman"/>
          <w:sz w:val="24"/>
          <w:szCs w:val="24"/>
        </w:rPr>
        <w:t xml:space="preserve">Ośrodek Doskonalenia Nauczycieli „WOM” </w:t>
      </w:r>
      <w:r w:rsidR="00554E8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Bielsku-Białej </w:t>
      </w:r>
      <w:r w:rsidR="00554E86">
        <w:rPr>
          <w:rFonts w:ascii="Times New Roman" w:hAnsi="Times New Roman" w:cs="Times New Roman"/>
          <w:sz w:val="24"/>
          <w:szCs w:val="24"/>
        </w:rPr>
        <w:t xml:space="preserve">zapraszają na </w:t>
      </w:r>
      <w:r w:rsidR="00022786">
        <w:rPr>
          <w:rFonts w:ascii="Times New Roman" w:hAnsi="Times New Roman" w:cs="Times New Roman"/>
          <w:sz w:val="24"/>
          <w:szCs w:val="24"/>
        </w:rPr>
        <w:t xml:space="preserve">bezpłatną </w:t>
      </w:r>
      <w:r w:rsidR="00554E86">
        <w:rPr>
          <w:rFonts w:ascii="Times New Roman" w:hAnsi="Times New Roman" w:cs="Times New Roman"/>
          <w:sz w:val="24"/>
          <w:szCs w:val="24"/>
        </w:rPr>
        <w:t>konferencję</w:t>
      </w:r>
      <w:r w:rsidR="00022786">
        <w:rPr>
          <w:rFonts w:ascii="Times New Roman" w:hAnsi="Times New Roman" w:cs="Times New Roman"/>
          <w:sz w:val="24"/>
          <w:szCs w:val="24"/>
        </w:rPr>
        <w:t>: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E89" w:rsidRPr="00022786" w:rsidRDefault="00FC5C4A" w:rsidP="0002278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22786">
        <w:rPr>
          <w:rFonts w:ascii="Times New Roman" w:hAnsi="Times New Roman" w:cs="Times New Roman"/>
          <w:sz w:val="32"/>
          <w:szCs w:val="32"/>
        </w:rPr>
        <w:t>Edukacja matematyczna w</w:t>
      </w:r>
      <w:r w:rsidR="00022786" w:rsidRPr="00022786">
        <w:rPr>
          <w:rFonts w:ascii="Times New Roman" w:hAnsi="Times New Roman" w:cs="Times New Roman"/>
          <w:sz w:val="32"/>
          <w:szCs w:val="32"/>
        </w:rPr>
        <w:t> </w:t>
      </w:r>
      <w:r w:rsidRPr="00022786">
        <w:rPr>
          <w:rFonts w:ascii="Times New Roman" w:hAnsi="Times New Roman" w:cs="Times New Roman"/>
          <w:sz w:val="32"/>
          <w:szCs w:val="32"/>
        </w:rPr>
        <w:t xml:space="preserve">przedszkolu </w:t>
      </w:r>
      <w:r w:rsidR="00022786">
        <w:rPr>
          <w:rFonts w:ascii="Times New Roman" w:hAnsi="Times New Roman" w:cs="Times New Roman"/>
          <w:sz w:val="32"/>
          <w:szCs w:val="32"/>
        </w:rPr>
        <w:br/>
      </w:r>
      <w:r w:rsidRPr="00022786">
        <w:rPr>
          <w:rFonts w:ascii="Times New Roman" w:hAnsi="Times New Roman" w:cs="Times New Roman"/>
          <w:sz w:val="32"/>
          <w:szCs w:val="32"/>
        </w:rPr>
        <w:t>z wykorzystaniem zestawu klocków EKOMATIK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C4A" w:rsidRDefault="00554E86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konferencji omówione zostaną </w:t>
      </w:r>
      <w:r w:rsidR="00FC5C4A">
        <w:rPr>
          <w:rFonts w:ascii="Times New Roman" w:hAnsi="Times New Roman" w:cs="Times New Roman"/>
          <w:sz w:val="24"/>
          <w:szCs w:val="24"/>
        </w:rPr>
        <w:t>następujące obszary kształcenia: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orientacja na płaszczyźnie,</w:t>
      </w:r>
    </w:p>
    <w:p w:rsidR="00C41FC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równoliczność zbiorów,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d</w:t>
      </w:r>
      <w:r w:rsidR="00C41FC3" w:rsidRPr="00C41FC3">
        <w:rPr>
          <w:rFonts w:ascii="Times New Roman" w:hAnsi="Times New Roman" w:cs="Times New Roman"/>
          <w:sz w:val="24"/>
          <w:szCs w:val="24"/>
        </w:rPr>
        <w:t>ostrzeganie regularności,</w:t>
      </w:r>
      <w:r w:rsidR="009C73DA" w:rsidRPr="00C41FC3">
        <w:rPr>
          <w:rFonts w:ascii="Times New Roman" w:hAnsi="Times New Roman" w:cs="Times New Roman"/>
          <w:sz w:val="24"/>
          <w:szCs w:val="24"/>
        </w:rPr>
        <w:tab/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liczenie,</w:t>
      </w:r>
    </w:p>
    <w:p w:rsidR="00FC5C4A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r</w:t>
      </w:r>
      <w:r w:rsidR="00FC5C4A" w:rsidRPr="00C41FC3">
        <w:rPr>
          <w:rFonts w:ascii="Times New Roman" w:hAnsi="Times New Roman" w:cs="Times New Roman"/>
          <w:sz w:val="24"/>
          <w:szCs w:val="24"/>
        </w:rPr>
        <w:t>achowanie</w:t>
      </w:r>
      <w:r w:rsidRPr="00C41FC3">
        <w:rPr>
          <w:rFonts w:ascii="Times New Roman" w:hAnsi="Times New Roman" w:cs="Times New Roman"/>
          <w:sz w:val="24"/>
          <w:szCs w:val="24"/>
        </w:rPr>
        <w:t xml:space="preserve"> (d</w:t>
      </w:r>
      <w:r w:rsidR="00FC5C4A" w:rsidRPr="00C41FC3">
        <w:rPr>
          <w:rFonts w:ascii="Times New Roman" w:hAnsi="Times New Roman" w:cs="Times New Roman"/>
          <w:sz w:val="24"/>
          <w:szCs w:val="24"/>
        </w:rPr>
        <w:t>odawanie</w:t>
      </w:r>
      <w:r w:rsidRPr="00C41FC3">
        <w:rPr>
          <w:rFonts w:ascii="Times New Roman" w:hAnsi="Times New Roman" w:cs="Times New Roman"/>
          <w:sz w:val="24"/>
          <w:szCs w:val="24"/>
        </w:rPr>
        <w:t>, odejmowanie, mnożenie, d</w:t>
      </w:r>
      <w:r w:rsidR="00FC5C4A" w:rsidRPr="00C41FC3">
        <w:rPr>
          <w:rFonts w:ascii="Times New Roman" w:hAnsi="Times New Roman" w:cs="Times New Roman"/>
          <w:sz w:val="24"/>
          <w:szCs w:val="24"/>
        </w:rPr>
        <w:t>zielenie</w:t>
      </w:r>
      <w:r w:rsidRPr="00C41FC3">
        <w:rPr>
          <w:rFonts w:ascii="Times New Roman" w:hAnsi="Times New Roman" w:cs="Times New Roman"/>
          <w:sz w:val="24"/>
          <w:szCs w:val="24"/>
        </w:rPr>
        <w:t>),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zadania z treścią,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kostki, gry i zabawy,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geometria.</w:t>
      </w:r>
    </w:p>
    <w:p w:rsidR="009B7B73" w:rsidRPr="009B7B73" w:rsidRDefault="009B7B73" w:rsidP="009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786" w:rsidRDefault="00554E86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konferencji będą</w:t>
      </w:r>
      <w:r w:rsidR="00D93300">
        <w:rPr>
          <w:rFonts w:ascii="Times New Roman" w:hAnsi="Times New Roman" w:cs="Times New Roman"/>
          <w:sz w:val="24"/>
          <w:szCs w:val="24"/>
        </w:rPr>
        <w:t xml:space="preserve"> pracowa</w:t>
      </w:r>
      <w:r w:rsidR="00321C25">
        <w:rPr>
          <w:rFonts w:ascii="Times New Roman" w:hAnsi="Times New Roman" w:cs="Times New Roman"/>
          <w:sz w:val="24"/>
          <w:szCs w:val="24"/>
        </w:rPr>
        <w:t>ć</w:t>
      </w:r>
      <w:r w:rsidR="00D93300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022786">
        <w:rPr>
          <w:rFonts w:ascii="Times New Roman" w:hAnsi="Times New Roman" w:cs="Times New Roman"/>
          <w:sz w:val="24"/>
          <w:szCs w:val="24"/>
        </w:rPr>
        <w:t>,</w:t>
      </w:r>
      <w:r w:rsidR="00D93300">
        <w:rPr>
          <w:rFonts w:ascii="Times New Roman" w:hAnsi="Times New Roman" w:cs="Times New Roman"/>
          <w:sz w:val="24"/>
          <w:szCs w:val="24"/>
        </w:rPr>
        <w:t xml:space="preserve"> wykorzystując dostępny zestaw klocków.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300" w:rsidRPr="00022786" w:rsidRDefault="00554E86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86">
        <w:rPr>
          <w:rFonts w:ascii="Times New Roman" w:hAnsi="Times New Roman" w:cs="Times New Roman"/>
          <w:sz w:val="24"/>
          <w:szCs w:val="24"/>
        </w:rPr>
        <w:t xml:space="preserve">Konferencja odbędzie się 16 listopada br. </w:t>
      </w:r>
      <w:r w:rsidR="00D93300" w:rsidRPr="00022786">
        <w:rPr>
          <w:rFonts w:ascii="Times New Roman" w:hAnsi="Times New Roman" w:cs="Times New Roman"/>
          <w:sz w:val="24"/>
          <w:szCs w:val="24"/>
        </w:rPr>
        <w:t>o</w:t>
      </w:r>
      <w:r w:rsidR="00321C25" w:rsidRPr="00022786">
        <w:rPr>
          <w:rFonts w:ascii="Times New Roman" w:hAnsi="Times New Roman" w:cs="Times New Roman"/>
          <w:sz w:val="24"/>
          <w:szCs w:val="24"/>
        </w:rPr>
        <w:t>d</w:t>
      </w:r>
      <w:r w:rsidRPr="00022786">
        <w:rPr>
          <w:rFonts w:ascii="Times New Roman" w:hAnsi="Times New Roman" w:cs="Times New Roman"/>
          <w:sz w:val="24"/>
          <w:szCs w:val="24"/>
        </w:rPr>
        <w:t xml:space="preserve"> godzin</w:t>
      </w:r>
      <w:r w:rsidR="00321C25" w:rsidRPr="00022786">
        <w:rPr>
          <w:rFonts w:ascii="Times New Roman" w:hAnsi="Times New Roman" w:cs="Times New Roman"/>
          <w:sz w:val="24"/>
          <w:szCs w:val="24"/>
        </w:rPr>
        <w:t>y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 16:30 </w:t>
      </w:r>
      <w:r w:rsidR="00321C25" w:rsidRPr="00022786">
        <w:rPr>
          <w:rFonts w:ascii="Times New Roman" w:hAnsi="Times New Roman" w:cs="Times New Roman"/>
          <w:sz w:val="24"/>
          <w:szCs w:val="24"/>
        </w:rPr>
        <w:t>do 18:</w:t>
      </w:r>
      <w:r w:rsidR="009B7B73" w:rsidRPr="00022786">
        <w:rPr>
          <w:rFonts w:ascii="Times New Roman" w:hAnsi="Times New Roman" w:cs="Times New Roman"/>
          <w:sz w:val="24"/>
          <w:szCs w:val="24"/>
        </w:rPr>
        <w:t>45</w:t>
      </w:r>
      <w:r w:rsidR="0037394C">
        <w:rPr>
          <w:rFonts w:ascii="Times New Roman" w:hAnsi="Times New Roman" w:cs="Times New Roman"/>
          <w:sz w:val="24"/>
          <w:szCs w:val="24"/>
        </w:rPr>
        <w:t xml:space="preserve"> 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022786" w:rsidRPr="00022786">
        <w:rPr>
          <w:rFonts w:ascii="Times New Roman" w:hAnsi="Times New Roman" w:cs="Times New Roman"/>
          <w:sz w:val="24"/>
          <w:szCs w:val="24"/>
        </w:rPr>
        <w:t xml:space="preserve">Regionalnego </w:t>
      </w:r>
      <w:r w:rsidRPr="00022786">
        <w:rPr>
          <w:rFonts w:ascii="Times New Roman" w:hAnsi="Times New Roman" w:cs="Times New Roman"/>
          <w:sz w:val="24"/>
          <w:szCs w:val="24"/>
        </w:rPr>
        <w:t>Ośrodk</w:t>
      </w:r>
      <w:r w:rsidR="00022786" w:rsidRPr="00022786">
        <w:rPr>
          <w:rFonts w:ascii="Times New Roman" w:hAnsi="Times New Roman" w:cs="Times New Roman"/>
          <w:sz w:val="24"/>
          <w:szCs w:val="24"/>
        </w:rPr>
        <w:t>a Doskonalenia Nauczycieli „WOM”</w:t>
      </w:r>
      <w:r w:rsidRPr="00022786">
        <w:rPr>
          <w:rFonts w:ascii="Times New Roman" w:hAnsi="Times New Roman" w:cs="Times New Roman"/>
          <w:sz w:val="24"/>
          <w:szCs w:val="24"/>
        </w:rPr>
        <w:t xml:space="preserve"> w 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Bielsku-Białej, </w:t>
      </w:r>
      <w:r w:rsidRPr="00022786">
        <w:rPr>
          <w:rFonts w:ascii="Times New Roman" w:hAnsi="Times New Roman" w:cs="Times New Roman"/>
          <w:sz w:val="24"/>
          <w:szCs w:val="24"/>
        </w:rPr>
        <w:t>ul. Legionów 25</w:t>
      </w:r>
      <w:r w:rsidR="00CB0EEB" w:rsidRPr="00022786">
        <w:rPr>
          <w:rFonts w:ascii="Times New Roman" w:hAnsi="Times New Roman" w:cs="Times New Roman"/>
          <w:sz w:val="24"/>
          <w:szCs w:val="24"/>
        </w:rPr>
        <w:t xml:space="preserve">, sala </w:t>
      </w:r>
      <w:r w:rsidR="00022786" w:rsidRPr="00022786">
        <w:rPr>
          <w:rFonts w:ascii="Times New Roman" w:hAnsi="Times New Roman" w:cs="Times New Roman"/>
          <w:sz w:val="24"/>
          <w:szCs w:val="24"/>
        </w:rPr>
        <w:t>203 (II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piętro). 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zapisania się na konferencję prosimy o przejście </w:t>
      </w:r>
      <w:hyperlink r:id="rId6" w:history="1">
        <w:r w:rsidRPr="00F25C12">
          <w:rPr>
            <w:rStyle w:val="Hipercze"/>
            <w:rFonts w:ascii="Times New Roman" w:hAnsi="Times New Roman" w:cs="Times New Roman"/>
            <w:sz w:val="24"/>
            <w:szCs w:val="24"/>
          </w:rPr>
          <w:t>na stronę e-rejestracji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2786" w:rsidRDefault="00022786" w:rsidP="00022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35B" w:rsidRPr="00022786" w:rsidRDefault="00D811F2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86">
        <w:rPr>
          <w:rFonts w:ascii="Times New Roman" w:hAnsi="Times New Roman" w:cs="Times New Roman"/>
          <w:sz w:val="24"/>
          <w:szCs w:val="24"/>
        </w:rPr>
        <w:t>Dodatkowe informacje: tel. 603 959 037</w:t>
      </w:r>
    </w:p>
    <w:p w:rsidR="001A4E89" w:rsidRDefault="001A4E89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EB" w:rsidRDefault="00CB0EEB" w:rsidP="00CB0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EB" w:rsidRDefault="00CB0EEB" w:rsidP="00CB0E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22786" w:rsidTr="00022786">
        <w:tc>
          <w:tcPr>
            <w:tcW w:w="4531" w:type="dxa"/>
          </w:tcPr>
          <w:p w:rsidR="00C41FC3" w:rsidRDefault="00022786" w:rsidP="00C4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Dyrektor RODN „WOM” w Bielsku-Białej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mgr Władysław Mąsior</w:t>
            </w:r>
          </w:p>
        </w:tc>
        <w:tc>
          <w:tcPr>
            <w:tcW w:w="4531" w:type="dxa"/>
          </w:tcPr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Przewodniczący Rady Fundacji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prof. dr hab. Henryk Kąkol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0EEB" w:rsidRDefault="00CB0EEB" w:rsidP="00022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DB" w:rsidRDefault="00EF5EDB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E9" w:rsidRDefault="008040E9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B30" w:rsidRDefault="00FA6B30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</w:t>
      </w:r>
      <w:r w:rsidR="00022786">
        <w:rPr>
          <w:rFonts w:ascii="Times New Roman" w:hAnsi="Times New Roman" w:cs="Times New Roman"/>
          <w:sz w:val="24"/>
          <w:szCs w:val="24"/>
        </w:rPr>
        <w:t>.</w:t>
      </w:r>
      <w:r w:rsidR="00CB0EEB">
        <w:rPr>
          <w:rFonts w:ascii="Times New Roman" w:hAnsi="Times New Roman" w:cs="Times New Roman"/>
          <w:sz w:val="24"/>
          <w:szCs w:val="24"/>
        </w:rPr>
        <w:t xml:space="preserve">Grudniu </w:t>
      </w:r>
      <w:r>
        <w:rPr>
          <w:rFonts w:ascii="Times New Roman" w:hAnsi="Times New Roman" w:cs="Times New Roman"/>
          <w:sz w:val="24"/>
          <w:szCs w:val="24"/>
        </w:rPr>
        <w:t xml:space="preserve">planujemy </w:t>
      </w:r>
      <w:r w:rsidR="00CA75A9">
        <w:rPr>
          <w:rFonts w:ascii="Times New Roman" w:hAnsi="Times New Roman" w:cs="Times New Roman"/>
          <w:sz w:val="24"/>
          <w:szCs w:val="24"/>
        </w:rPr>
        <w:t xml:space="preserve">zorganizować konferencję dla nauczycieli edukacji wczesnoszkolnej. O terminie powiadomimy oddzielnym zawiadomieniem. </w:t>
      </w:r>
    </w:p>
    <w:p w:rsidR="008040E9" w:rsidRDefault="008040E9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E9" w:rsidRDefault="008040E9" w:rsidP="00C41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40E9" w:rsidSect="00A4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AE5"/>
    <w:multiLevelType w:val="hybridMultilevel"/>
    <w:tmpl w:val="61E4B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2433D"/>
    <w:multiLevelType w:val="multilevel"/>
    <w:tmpl w:val="376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E4FCE"/>
    <w:multiLevelType w:val="hybridMultilevel"/>
    <w:tmpl w:val="6C7064CE"/>
    <w:lvl w:ilvl="0" w:tplc="48AE91D6">
      <w:start w:val="1"/>
      <w:numFmt w:val="bullet"/>
      <w:lvlText w:val="•"/>
      <w:lvlJc w:val="left"/>
      <w:pPr>
        <w:ind w:left="3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7233"/>
    <w:rsid w:val="00022786"/>
    <w:rsid w:val="00117233"/>
    <w:rsid w:val="001A2EE2"/>
    <w:rsid w:val="001A4E89"/>
    <w:rsid w:val="00321C25"/>
    <w:rsid w:val="003459F2"/>
    <w:rsid w:val="00355C96"/>
    <w:rsid w:val="00370030"/>
    <w:rsid w:val="0037394C"/>
    <w:rsid w:val="003C43A7"/>
    <w:rsid w:val="003F5985"/>
    <w:rsid w:val="00447DAF"/>
    <w:rsid w:val="004562D2"/>
    <w:rsid w:val="004E525B"/>
    <w:rsid w:val="00554E86"/>
    <w:rsid w:val="00577344"/>
    <w:rsid w:val="005A5E5E"/>
    <w:rsid w:val="006470B4"/>
    <w:rsid w:val="007C23BE"/>
    <w:rsid w:val="008040E9"/>
    <w:rsid w:val="00862741"/>
    <w:rsid w:val="008F5797"/>
    <w:rsid w:val="00941FCC"/>
    <w:rsid w:val="009B7B73"/>
    <w:rsid w:val="009C73DA"/>
    <w:rsid w:val="009D2AE5"/>
    <w:rsid w:val="00A04D2B"/>
    <w:rsid w:val="00A42847"/>
    <w:rsid w:val="00A935F1"/>
    <w:rsid w:val="00AA0667"/>
    <w:rsid w:val="00AA10A1"/>
    <w:rsid w:val="00B1035B"/>
    <w:rsid w:val="00BC1861"/>
    <w:rsid w:val="00C41FC3"/>
    <w:rsid w:val="00CA75A9"/>
    <w:rsid w:val="00CB0EEB"/>
    <w:rsid w:val="00D811F2"/>
    <w:rsid w:val="00D93300"/>
    <w:rsid w:val="00E25557"/>
    <w:rsid w:val="00ED3EA5"/>
    <w:rsid w:val="00EF5EDB"/>
    <w:rsid w:val="00F25C12"/>
    <w:rsid w:val="00FA6B30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47"/>
  </w:style>
  <w:style w:type="paragraph" w:styleId="Nagwek3">
    <w:name w:val="heading 3"/>
    <w:basedOn w:val="Normalny"/>
    <w:link w:val="Nagwek3Znak"/>
    <w:uiPriority w:val="9"/>
    <w:qFormat/>
    <w:rsid w:val="0011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7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1723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17233"/>
    <w:rPr>
      <w:i/>
      <w:iCs/>
    </w:rPr>
  </w:style>
  <w:style w:type="character" w:customStyle="1" w:styleId="st">
    <w:name w:val="st"/>
    <w:basedOn w:val="Domylnaczcionkaakapitu"/>
    <w:rsid w:val="00117233"/>
  </w:style>
  <w:style w:type="character" w:styleId="Pogrubienie">
    <w:name w:val="Strong"/>
    <w:basedOn w:val="Domylnaczcionkaakapitu"/>
    <w:uiPriority w:val="22"/>
    <w:qFormat/>
    <w:rsid w:val="003C43A7"/>
    <w:rPr>
      <w:b/>
      <w:bCs/>
    </w:rPr>
  </w:style>
  <w:style w:type="paragraph" w:styleId="Akapitzlist">
    <w:name w:val="List Paragraph"/>
    <w:basedOn w:val="Normalny"/>
    <w:uiPriority w:val="34"/>
    <w:qFormat/>
    <w:rsid w:val="00FC5C4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1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02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C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jestracja.wombb.edu.pl/course.html?id=604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212E-0541-44F0-AF2F-8736E86C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6</cp:revision>
  <dcterms:created xsi:type="dcterms:W3CDTF">2022-10-24T13:09:00Z</dcterms:created>
  <dcterms:modified xsi:type="dcterms:W3CDTF">2022-10-25T09:55:00Z</dcterms:modified>
</cp:coreProperties>
</file>